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C12" w:rsidRPr="00902C12" w:rsidRDefault="00902C12" w:rsidP="004E5B09">
      <w:pPr>
        <w:shd w:val="clear" w:color="auto" w:fill="FFFFFF"/>
        <w:spacing w:before="161" w:after="16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F98C4"/>
          <w:kern w:val="36"/>
          <w:sz w:val="30"/>
          <w:szCs w:val="30"/>
          <w:lang w:eastAsia="it-IT"/>
        </w:rPr>
      </w:pPr>
      <w:r w:rsidRPr="00902C12">
        <w:rPr>
          <w:rFonts w:ascii="Verdana" w:eastAsia="Times New Roman" w:hAnsi="Verdana" w:cs="Times New Roman"/>
          <w:b/>
          <w:bCs/>
          <w:color w:val="1F98C4"/>
          <w:kern w:val="36"/>
          <w:sz w:val="30"/>
          <w:szCs w:val="30"/>
          <w:lang w:eastAsia="it-IT"/>
        </w:rPr>
        <w:t>Protesi Mobile</w:t>
      </w:r>
    </w:p>
    <w:p w:rsidR="001941EC" w:rsidRPr="001941EC" w:rsidRDefault="001941EC" w:rsidP="001941EC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 w:rsidRPr="001941EC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La mancanza di numerosi o tutti i denti di una arcata può essere risolta con l'ausilio di una protesi mobile definita protesi mobile parziale o totale. La costruzione di una protesi si serve di impronte e rilevazioni delle misure del cavo orale del paziente.</w:t>
      </w:r>
      <w:r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 </w:t>
      </w:r>
      <w:r w:rsidR="0037339B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La </w:t>
      </w:r>
      <w:r w:rsidRPr="001941EC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protesi mobile parziale è tenuta in sede con dei ganci ancorati ai denti residui.</w:t>
      </w:r>
      <w:r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 </w:t>
      </w:r>
      <w:r w:rsidRPr="001941EC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La protesi mobile totale invece resta in posizione per effetto ventosa nell'arcata superiore, e per la sola forza di gravità inferiormente.</w:t>
      </w:r>
    </w:p>
    <w:p w:rsidR="00902C12" w:rsidRDefault="00902C12" w:rsidP="001941EC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I tipi di protesi sono:</w:t>
      </w:r>
    </w:p>
    <w:p w:rsidR="004E5B09" w:rsidRPr="00902C12" w:rsidRDefault="004E5B09" w:rsidP="00902C1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</w:p>
    <w:p w:rsidR="00902C12" w:rsidRDefault="00902C12" w:rsidP="004E5B09">
      <w:pPr>
        <w:shd w:val="clear" w:color="auto" w:fill="FFFFFF"/>
        <w:spacing w:before="100" w:beforeAutospacing="1" w:after="0" w:line="240" w:lineRule="auto"/>
        <w:ind w:left="-225"/>
        <w:jc w:val="center"/>
        <w:rPr>
          <w:rFonts w:ascii="Verdana" w:eastAsia="Times New Roman" w:hAnsi="Verdana" w:cs="Times New Roman"/>
          <w:b/>
          <w:bCs/>
          <w:color w:val="565656"/>
          <w:sz w:val="23"/>
          <w:szCs w:val="23"/>
          <w:lang w:eastAsia="it-IT"/>
        </w:rPr>
      </w:pPr>
      <w:r w:rsidRPr="00902C12">
        <w:rPr>
          <w:rFonts w:ascii="Verdana" w:eastAsia="Times New Roman" w:hAnsi="Verdana" w:cs="Times New Roman"/>
          <w:b/>
          <w:bCs/>
          <w:color w:val="565656"/>
          <w:sz w:val="23"/>
          <w:szCs w:val="23"/>
          <w:lang w:eastAsia="it-IT"/>
        </w:rPr>
        <w:t>PROTESI TOTALE (o Dentiera)</w:t>
      </w:r>
    </w:p>
    <w:p w:rsidR="004E5B09" w:rsidRPr="00902C12" w:rsidRDefault="004E5B09" w:rsidP="004E5B09">
      <w:pPr>
        <w:shd w:val="clear" w:color="auto" w:fill="FFFFFF"/>
        <w:spacing w:before="100" w:beforeAutospacing="1" w:after="0" w:line="240" w:lineRule="auto"/>
        <w:ind w:left="-225"/>
        <w:jc w:val="center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</w:p>
    <w:p w:rsidR="00902C12" w:rsidRPr="00902C12" w:rsidRDefault="00902C12" w:rsidP="00902C1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La protesi mobile è costituita da denti artificiali di resina o di ceramica, inseriti su una base di resina di colore simile a quello delle gengive</w:t>
      </w:r>
      <w:r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 e che poggia direttamene sulle gengive</w:t>
      </w:r>
    </w:p>
    <w:p w:rsidR="00902C12" w:rsidRPr="00902C12" w:rsidRDefault="001941EC" w:rsidP="00902C1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>
        <w:rPr>
          <w:rFonts w:ascii="Verdana" w:eastAsia="Times New Roman" w:hAnsi="Verdana" w:cs="Times New Roman"/>
          <w:noProof/>
          <w:color w:val="565656"/>
          <w:sz w:val="23"/>
          <w:szCs w:val="23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3688080</wp:posOffset>
            </wp:positionV>
            <wp:extent cx="2857500" cy="1914525"/>
            <wp:effectExtent l="0" t="0" r="0" b="9525"/>
            <wp:wrapSquare wrapText="bothSides"/>
            <wp:docPr id="4" name="Immagine 4" descr="Immagine che contiene anim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ntiera-completa_sosdentista-copia-300x2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C12"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 </w:t>
      </w:r>
    </w:p>
    <w:p w:rsidR="00902C12" w:rsidRPr="00902C12" w:rsidRDefault="00902C12" w:rsidP="00902C1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 </w:t>
      </w:r>
    </w:p>
    <w:p w:rsidR="00902C12" w:rsidRDefault="00902C12" w:rsidP="00902C1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 </w:t>
      </w:r>
    </w:p>
    <w:p w:rsidR="00902C12" w:rsidRDefault="00902C12" w:rsidP="00902C1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</w:p>
    <w:p w:rsidR="004E5B09" w:rsidRPr="00902C12" w:rsidRDefault="004E5B09" w:rsidP="00902C1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</w:p>
    <w:p w:rsidR="00902C12" w:rsidRPr="00902C12" w:rsidRDefault="00902C12" w:rsidP="00902C1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 </w:t>
      </w:r>
    </w:p>
    <w:p w:rsidR="004E5B09" w:rsidRDefault="00902C12" w:rsidP="004E5B09">
      <w:pPr>
        <w:shd w:val="clear" w:color="auto" w:fill="FFFFFF"/>
        <w:spacing w:before="100" w:beforeAutospacing="1" w:after="0" w:line="240" w:lineRule="auto"/>
        <w:ind w:left="-225"/>
        <w:jc w:val="center"/>
        <w:rPr>
          <w:rFonts w:ascii="Verdana" w:eastAsia="Times New Roman" w:hAnsi="Verdana" w:cs="Times New Roman"/>
          <w:b/>
          <w:bCs/>
          <w:color w:val="565656"/>
          <w:sz w:val="23"/>
          <w:szCs w:val="23"/>
          <w:lang w:eastAsia="it-IT"/>
        </w:rPr>
      </w:pPr>
      <w:r w:rsidRPr="00902C12">
        <w:rPr>
          <w:rFonts w:ascii="Verdana" w:eastAsia="Times New Roman" w:hAnsi="Verdana" w:cs="Times New Roman"/>
          <w:b/>
          <w:bCs/>
          <w:color w:val="565656"/>
          <w:sz w:val="23"/>
          <w:szCs w:val="23"/>
          <w:lang w:eastAsia="it-IT"/>
        </w:rPr>
        <w:t>SCHELETRATI</w:t>
      </w:r>
      <w:r>
        <w:rPr>
          <w:rFonts w:ascii="Verdana" w:eastAsia="Times New Roman" w:hAnsi="Verdana" w:cs="Times New Roman"/>
          <w:b/>
          <w:bCs/>
          <w:color w:val="565656"/>
          <w:sz w:val="23"/>
          <w:szCs w:val="23"/>
          <w:lang w:eastAsia="it-IT"/>
        </w:rPr>
        <w:t xml:space="preserve"> IN LEGA METALLICA e RESINA</w:t>
      </w:r>
      <w:bookmarkStart w:id="0" w:name="_GoBack"/>
      <w:bookmarkEnd w:id="0"/>
    </w:p>
    <w:p w:rsidR="00902C12" w:rsidRPr="00902C12" w:rsidRDefault="00902C12" w:rsidP="004E5B09">
      <w:pPr>
        <w:shd w:val="clear" w:color="auto" w:fill="FFFFFF"/>
        <w:spacing w:before="100" w:beforeAutospacing="1" w:after="0" w:line="240" w:lineRule="auto"/>
        <w:ind w:left="-225"/>
        <w:jc w:val="center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br/>
        <w:t>Lo scheletrato è una protesi parziale mobile rinforzata da uno “scheletro” di metallo e agganciato ai denti residui.</w:t>
      </w:r>
    </w:p>
    <w:p w:rsidR="00902C12" w:rsidRDefault="004E5B09" w:rsidP="00902C1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6838950</wp:posOffset>
            </wp:positionV>
            <wp:extent cx="2857500" cy="2314575"/>
            <wp:effectExtent l="0" t="0" r="0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letrato-300x2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C12" w:rsidRDefault="00902C12" w:rsidP="00902C1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</w:p>
    <w:p w:rsidR="00902C12" w:rsidRDefault="00902C12" w:rsidP="00902C1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</w:p>
    <w:p w:rsidR="00902C12" w:rsidRDefault="00902C12" w:rsidP="00902C1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</w:p>
    <w:p w:rsidR="00902C12" w:rsidRDefault="00902C12" w:rsidP="00902C1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</w:p>
    <w:p w:rsidR="001941EC" w:rsidRDefault="001941EC" w:rsidP="001941EC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</w:p>
    <w:p w:rsidR="004E5B09" w:rsidRDefault="00902C12" w:rsidP="001941EC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65656"/>
          <w:sz w:val="23"/>
          <w:szCs w:val="23"/>
          <w:lang w:eastAsia="it-IT"/>
        </w:rPr>
      </w:pPr>
      <w:r w:rsidRPr="004E5B09">
        <w:rPr>
          <w:rFonts w:ascii="Verdana" w:eastAsia="Times New Roman" w:hAnsi="Verdana" w:cs="Times New Roman"/>
          <w:b/>
          <w:bCs/>
          <w:color w:val="565656"/>
          <w:sz w:val="23"/>
          <w:szCs w:val="23"/>
          <w:lang w:eastAsia="it-IT"/>
        </w:rPr>
        <w:lastRenderedPageBreak/>
        <w:t xml:space="preserve">SCHELETRATI </w:t>
      </w:r>
      <w:r w:rsidRPr="004E5B09">
        <w:rPr>
          <w:rFonts w:ascii="Verdana" w:eastAsia="Times New Roman" w:hAnsi="Verdana" w:cs="Times New Roman"/>
          <w:b/>
          <w:bCs/>
          <w:color w:val="565656"/>
          <w:sz w:val="23"/>
          <w:szCs w:val="23"/>
          <w:lang w:eastAsia="it-IT"/>
        </w:rPr>
        <w:t>VALPLAST</w:t>
      </w:r>
    </w:p>
    <w:p w:rsidR="00902C12" w:rsidRDefault="00902C12" w:rsidP="004E5B09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proofErr w:type="gramStart"/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E'</w:t>
      </w:r>
      <w:proofErr w:type="gramEnd"/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 una protesi</w:t>
      </w:r>
      <w:r w:rsidR="004E5B09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 parziale in</w:t>
      </w: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 </w:t>
      </w:r>
      <w:r w:rsidR="004E5B09" w:rsidRPr="004E5B09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nylon termoplastico flessibile</w:t>
      </w:r>
      <w:r w:rsidR="004E5B09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,</w:t>
      </w:r>
      <w:r w:rsidR="004E5B09" w:rsidRPr="004E5B09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 </w:t>
      </w: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rimovibile</w:t>
      </w:r>
      <w:r w:rsidR="004E5B09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,</w:t>
      </w: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 a supporto gengivale e </w:t>
      </w:r>
      <w:r w:rsidR="004E5B09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che </w:t>
      </w: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quindi non traumatizza i denti residui come quelle tradizionali a ganci metallici. I ganci sono invisibili anche da vicino e sono fatte di un materiale semitrasparente in modo da lasciare intravedere il naturale colore delle gengive. Inoltre, non vengono toccati i denti esistenti. Sono 4-5 volte più sottili delle protesi tradizionali e quindi le più leggere al mondo</w:t>
      </w:r>
    </w:p>
    <w:p w:rsidR="004E5B09" w:rsidRDefault="001941EC" w:rsidP="00902C12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>
        <w:rPr>
          <w:rFonts w:ascii="Verdana" w:eastAsia="Times New Roman" w:hAnsi="Verdana" w:cs="Times New Roman"/>
          <w:noProof/>
          <w:color w:val="565656"/>
          <w:sz w:val="23"/>
          <w:szCs w:val="23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1714500</wp:posOffset>
            </wp:positionV>
            <wp:extent cx="2209800" cy="220980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alplast-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5B09" w:rsidRDefault="004E5B09" w:rsidP="00902C12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</w:p>
    <w:p w:rsidR="004E5B09" w:rsidRDefault="004E5B09" w:rsidP="00902C12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</w:p>
    <w:p w:rsidR="004E5B09" w:rsidRDefault="004E5B09" w:rsidP="00902C12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</w:p>
    <w:p w:rsidR="004E5B09" w:rsidRDefault="004E5B09" w:rsidP="00902C12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</w:p>
    <w:p w:rsidR="004E5B09" w:rsidRDefault="004E5B09" w:rsidP="00902C12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</w:p>
    <w:p w:rsidR="004E5B09" w:rsidRPr="00902C12" w:rsidRDefault="004E5B09" w:rsidP="00902C12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</w:p>
    <w:p w:rsidR="004E5B09" w:rsidRDefault="00902C12" w:rsidP="004E5B09">
      <w:pPr>
        <w:shd w:val="clear" w:color="auto" w:fill="FFFFFF"/>
        <w:spacing w:before="100" w:beforeAutospacing="1" w:after="0" w:line="240" w:lineRule="auto"/>
        <w:ind w:left="-225"/>
        <w:jc w:val="center"/>
        <w:rPr>
          <w:rFonts w:ascii="Verdana" w:eastAsia="Times New Roman" w:hAnsi="Verdana" w:cs="Times New Roman"/>
          <w:b/>
          <w:bCs/>
          <w:color w:val="565656"/>
          <w:sz w:val="23"/>
          <w:szCs w:val="23"/>
          <w:lang w:eastAsia="it-IT"/>
        </w:rPr>
      </w:pPr>
      <w:r w:rsidRPr="00902C12">
        <w:rPr>
          <w:rFonts w:ascii="Verdana" w:eastAsia="Times New Roman" w:hAnsi="Verdana" w:cs="Times New Roman"/>
          <w:b/>
          <w:bCs/>
          <w:color w:val="565656"/>
          <w:sz w:val="23"/>
          <w:szCs w:val="23"/>
          <w:lang w:eastAsia="it-IT"/>
        </w:rPr>
        <w:t>OVERDENTURE</w:t>
      </w:r>
    </w:p>
    <w:p w:rsidR="00902C12" w:rsidRPr="00902C12" w:rsidRDefault="00902C12" w:rsidP="004E5B09">
      <w:pPr>
        <w:shd w:val="clear" w:color="auto" w:fill="FFFFFF"/>
        <w:spacing w:before="100" w:beforeAutospacing="1" w:after="0" w:line="240" w:lineRule="auto"/>
        <w:ind w:left="-225"/>
        <w:jc w:val="center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br/>
      </w:r>
      <w:r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Nei casi pi</w:t>
      </w:r>
      <w:r w:rsidR="0037339B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ù</w:t>
      </w:r>
      <w:r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 complessi, qualora la tenuta della protesi totale non sia valida a causa di una bassa quantità di gengiva, è possibile ricorrere a </w:t>
      </w: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Due o più impianti </w:t>
      </w:r>
      <w:r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cosi da ancorarla stabilmente. Ciò consente un maggior comfort e una facile pulizia</w:t>
      </w:r>
    </w:p>
    <w:p w:rsidR="00902C12" w:rsidRPr="00902C12" w:rsidRDefault="00902C12" w:rsidP="00902C1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</w:p>
    <w:p w:rsidR="004E5B09" w:rsidRDefault="001941EC" w:rsidP="00902C1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noProof/>
          <w:color w:val="565656"/>
          <w:sz w:val="23"/>
          <w:szCs w:val="23"/>
          <w:lang w:eastAsia="it-IT"/>
        </w:rPr>
      </w:pPr>
      <w:r>
        <w:rPr>
          <w:rFonts w:ascii="Verdana" w:eastAsia="Times New Roman" w:hAnsi="Verdana" w:cs="Times New Roman"/>
          <w:noProof/>
          <w:color w:val="565656"/>
          <w:sz w:val="23"/>
          <w:szCs w:val="23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5676900</wp:posOffset>
            </wp:positionV>
            <wp:extent cx="2857500" cy="1428750"/>
            <wp:effectExtent l="0" t="0" r="0" b="0"/>
            <wp:wrapSquare wrapText="bothSides"/>
            <wp:docPr id="6" name="Immagine 6" descr="Immagine che contiene calzatu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verdenture-300x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C12" w:rsidRPr="00902C12" w:rsidRDefault="00902C12" w:rsidP="00902C1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 </w:t>
      </w:r>
    </w:p>
    <w:p w:rsidR="00902C12" w:rsidRPr="00902C12" w:rsidRDefault="00902C12" w:rsidP="00902C1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 </w:t>
      </w:r>
    </w:p>
    <w:p w:rsidR="00902C12" w:rsidRDefault="00902C12" w:rsidP="00902C1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 </w:t>
      </w:r>
    </w:p>
    <w:p w:rsidR="00902C12" w:rsidRPr="00902C12" w:rsidRDefault="00902C12" w:rsidP="00902C12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</w:p>
    <w:p w:rsidR="004E5B09" w:rsidRDefault="004E5B09" w:rsidP="004E5B09">
      <w:pPr>
        <w:shd w:val="clear" w:color="auto" w:fill="FFFFFF"/>
        <w:spacing w:before="100" w:beforeAutospacing="1" w:after="0" w:line="240" w:lineRule="auto"/>
        <w:ind w:left="-225"/>
        <w:jc w:val="center"/>
        <w:rPr>
          <w:rFonts w:ascii="Verdana" w:eastAsia="Times New Roman" w:hAnsi="Verdana" w:cs="Times New Roman"/>
          <w:b/>
          <w:bCs/>
          <w:color w:val="565656"/>
          <w:sz w:val="23"/>
          <w:szCs w:val="23"/>
          <w:lang w:eastAsia="it-IT"/>
        </w:rPr>
      </w:pPr>
      <w:r>
        <w:rPr>
          <w:rFonts w:ascii="Verdana" w:eastAsia="Times New Roman" w:hAnsi="Verdana" w:cs="Times New Roman"/>
          <w:b/>
          <w:bCs/>
          <w:color w:val="565656"/>
          <w:sz w:val="23"/>
          <w:szCs w:val="23"/>
          <w:lang w:eastAsia="it-IT"/>
        </w:rPr>
        <w:t>PROTESI PARZIALI PROVVISORIE</w:t>
      </w:r>
    </w:p>
    <w:p w:rsidR="004E5B09" w:rsidRPr="00902C12" w:rsidRDefault="004E5B09" w:rsidP="004E5B09">
      <w:pPr>
        <w:shd w:val="clear" w:color="auto" w:fill="FFFFFF"/>
        <w:spacing w:before="100" w:beforeAutospacing="1" w:after="0" w:line="240" w:lineRule="auto"/>
        <w:ind w:left="-225"/>
        <w:jc w:val="center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br/>
      </w:r>
      <w:r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Le protesi appena citate possono essere anche realizzate in materiali </w:t>
      </w:r>
      <w:proofErr w:type="spellStart"/>
      <w:r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piu</w:t>
      </w:r>
      <w:proofErr w:type="spellEnd"/>
      <w:r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 economici e vengono definite provvisorie, ossia adatte momentaneamente a restituire il sorriso al paziente per il tempo necessario ad affrontare la terapia definitiva </w:t>
      </w:r>
    </w:p>
    <w:p w:rsidR="004E5B09" w:rsidRDefault="004E5B09" w:rsidP="004E5B09">
      <w:pP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color w:val="222222"/>
          <w:sz w:val="29"/>
          <w:szCs w:val="29"/>
          <w:lang w:eastAsia="it-IT"/>
        </w:rPr>
      </w:pPr>
    </w:p>
    <w:p w:rsidR="00902C12" w:rsidRPr="00902C12" w:rsidRDefault="00902C12" w:rsidP="004E5B09">
      <w:pPr>
        <w:shd w:val="clear" w:color="auto" w:fill="FFFFFF"/>
        <w:spacing w:after="150" w:line="240" w:lineRule="auto"/>
        <w:jc w:val="center"/>
        <w:outlineLvl w:val="1"/>
        <w:rPr>
          <w:rFonts w:ascii="Verdana" w:eastAsia="Times New Roman" w:hAnsi="Verdana" w:cs="Times New Roman"/>
          <w:color w:val="222222"/>
          <w:sz w:val="29"/>
          <w:szCs w:val="29"/>
          <w:lang w:eastAsia="it-IT"/>
        </w:rPr>
      </w:pPr>
      <w:r w:rsidRPr="00902C12">
        <w:rPr>
          <w:rFonts w:ascii="Verdana" w:eastAsia="Times New Roman" w:hAnsi="Verdana" w:cs="Times New Roman"/>
          <w:color w:val="222222"/>
          <w:sz w:val="29"/>
          <w:szCs w:val="29"/>
          <w:lang w:eastAsia="it-IT"/>
        </w:rPr>
        <w:lastRenderedPageBreak/>
        <w:t>Protesi Mobile Totale: Informazioni sull'Utilizzo</w:t>
      </w:r>
    </w:p>
    <w:p w:rsidR="00902C12" w:rsidRPr="00902C12" w:rsidRDefault="00902C12" w:rsidP="00902C1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Domande Frequenti</w:t>
      </w:r>
    </w:p>
    <w:p w:rsidR="00902C12" w:rsidRDefault="00902C12" w:rsidP="006D5549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-225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 w:rsidRPr="00902C12">
        <w:rPr>
          <w:rFonts w:ascii="Verdana" w:eastAsia="Times New Roman" w:hAnsi="Verdana" w:cs="Times New Roman"/>
          <w:b/>
          <w:bCs/>
          <w:color w:val="565656"/>
          <w:sz w:val="23"/>
          <w:szCs w:val="23"/>
          <w:lang w:eastAsia="it-IT"/>
        </w:rPr>
        <w:t>Devo portare sempre la protesi mobile?</w:t>
      </w: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br/>
        <w:t xml:space="preserve">La protesi mobile </w:t>
      </w:r>
      <w:r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per motivi igienici </w:t>
      </w: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va tolta </w:t>
      </w: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possibil</w:t>
      </w: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mente ogni qualvolta si va a dormire e quindi almeno ogni notte. </w:t>
      </w:r>
    </w:p>
    <w:p w:rsidR="00902C12" w:rsidRPr="00902C12" w:rsidRDefault="00902C12" w:rsidP="006D5549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-225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 w:rsidRPr="00902C12">
        <w:rPr>
          <w:rFonts w:ascii="Verdana" w:eastAsia="Times New Roman" w:hAnsi="Verdana" w:cs="Times New Roman"/>
          <w:b/>
          <w:bCs/>
          <w:color w:val="565656"/>
          <w:sz w:val="23"/>
          <w:szCs w:val="23"/>
          <w:lang w:eastAsia="it-IT"/>
        </w:rPr>
        <w:t>Dovrò fare dei controlli periodici?</w:t>
      </w: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br/>
        <w:t xml:space="preserve">La visita di controllo è sempre importante per permettere al vostro dentista di controllare sia la salute della vostra bocca, sia la stabilità della vostra protesi mobile. </w:t>
      </w:r>
      <w:proofErr w:type="gramStart"/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E’</w:t>
      </w:r>
      <w:proofErr w:type="gramEnd"/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 inoltre</w:t>
      </w:r>
      <w:r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 </w:t>
      </w: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fondamentale controllare l’aderenza e la stabilità della protesi nel tempo, onde evitare un riassorbimento osseo e modificazioni anatomiche che andrebbero a danneggiare la qualità di vita del paziente.</w:t>
      </w:r>
    </w:p>
    <w:p w:rsidR="00902C12" w:rsidRPr="00902C12" w:rsidRDefault="00902C12" w:rsidP="00902C12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-225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 w:rsidRPr="00902C12">
        <w:rPr>
          <w:rFonts w:ascii="Verdana" w:eastAsia="Times New Roman" w:hAnsi="Verdana" w:cs="Times New Roman"/>
          <w:b/>
          <w:bCs/>
          <w:color w:val="565656"/>
          <w:sz w:val="23"/>
          <w:szCs w:val="23"/>
          <w:lang w:eastAsia="it-IT"/>
        </w:rPr>
        <w:t>Dovrò utilizzare una pasta adesiva?</w:t>
      </w:r>
      <w:r w:rsidRPr="00902C12">
        <w:rPr>
          <w:rFonts w:ascii="Verdana" w:eastAsia="Times New Roman" w:hAnsi="Verdana" w:cs="Times New Roman"/>
          <w:b/>
          <w:bCs/>
          <w:color w:val="565656"/>
          <w:sz w:val="23"/>
          <w:szCs w:val="23"/>
          <w:lang w:eastAsia="it-IT"/>
        </w:rPr>
        <w:br/>
      </w: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La protesi mobile, fatto salvo rarissime eccezioni, non necessita di adesivi per renderla stabile. La stabilità si ottiene partendo da una impronta precisa della bocca del paziente e da una precisa esecuzione delle fasi tecniche di laboratorio da parte dell’odontotecnico, per questo è importante rivolgersi a centri competenti come </w:t>
      </w:r>
      <w:r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Dental </w:t>
      </w:r>
      <w:proofErr w:type="spellStart"/>
      <w:r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Praeneste</w:t>
      </w:r>
      <w:proofErr w:type="spellEnd"/>
    </w:p>
    <w:p w:rsidR="00902C12" w:rsidRPr="00902C12" w:rsidRDefault="00902C12" w:rsidP="00902C12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-225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 w:rsidRPr="00902C12">
        <w:rPr>
          <w:rFonts w:ascii="Verdana" w:eastAsia="Times New Roman" w:hAnsi="Verdana" w:cs="Times New Roman"/>
          <w:b/>
          <w:bCs/>
          <w:color w:val="565656"/>
          <w:sz w:val="23"/>
          <w:szCs w:val="23"/>
          <w:lang w:eastAsia="it-IT"/>
        </w:rPr>
        <w:t>Come va pulita la protesi mobile?</w:t>
      </w: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br/>
        <w:t>Esattamente come puliamo i nostri denti naturali anche la protesi mobile deve essere spazzolata dopo ogni pasto, in modo da rimuovere ogni deposito di cibo.  </w:t>
      </w:r>
      <w:proofErr w:type="gramStart"/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E’</w:t>
      </w:r>
      <w:proofErr w:type="gramEnd"/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 preferibile usare uno spazzolino apposito per protesi mobili </w:t>
      </w:r>
      <w:r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che vi verrà consegnato in dotazione alla vostra protesi</w:t>
      </w: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. Sciacquarla sempre dopo il lavaggio in modo da eliminare i residui di cibo, poi con lo spazzolino bagnato applicare il prodotto detergente (dentifricio o </w:t>
      </w:r>
      <w:r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prodotti specifici</w:t>
      </w: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), spazzolando accuratamente e con gentilezza tutte le superfici.</w:t>
      </w:r>
    </w:p>
    <w:p w:rsidR="00902C12" w:rsidRPr="00902C12" w:rsidRDefault="00902C12" w:rsidP="00902C12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-225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 w:rsidRPr="00902C12">
        <w:rPr>
          <w:rFonts w:ascii="Verdana" w:eastAsia="Times New Roman" w:hAnsi="Verdana" w:cs="Times New Roman"/>
          <w:b/>
          <w:bCs/>
          <w:color w:val="565656"/>
          <w:sz w:val="23"/>
          <w:szCs w:val="23"/>
          <w:lang w:eastAsia="it-IT"/>
        </w:rPr>
        <w:t>Dove posso conservare la protesi mobile?</w:t>
      </w: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br/>
        <w:t xml:space="preserve">Quando togliamo la protesi mobile è importante conservala in un </w:t>
      </w:r>
      <w:r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 xml:space="preserve">contenitore adatto immersa in </w:t>
      </w: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acqua a temperatura ambiente (non calda). Se lasciamo la protesi all’aria o la mettiamo in acqua troppo calda potrebbe subire deformazioni e rovinarsi.</w:t>
      </w:r>
    </w:p>
    <w:p w:rsidR="00902C12" w:rsidRPr="00902C12" w:rsidRDefault="00902C12" w:rsidP="00902C12">
      <w:pPr>
        <w:numPr>
          <w:ilvl w:val="0"/>
          <w:numId w:val="4"/>
        </w:numPr>
        <w:shd w:val="clear" w:color="auto" w:fill="FFFFFF"/>
        <w:spacing w:before="100" w:beforeAutospacing="1" w:line="240" w:lineRule="auto"/>
        <w:ind w:left="-225"/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</w:pPr>
      <w:r w:rsidRPr="00902C12">
        <w:rPr>
          <w:rFonts w:ascii="Verdana" w:eastAsia="Times New Roman" w:hAnsi="Verdana" w:cs="Times New Roman"/>
          <w:b/>
          <w:bCs/>
          <w:color w:val="565656"/>
          <w:sz w:val="23"/>
          <w:szCs w:val="23"/>
          <w:lang w:eastAsia="it-IT"/>
        </w:rPr>
        <w:t>Riuscirò a mangiare e a parlare bene?</w:t>
      </w:r>
      <w:r w:rsidRPr="00902C12">
        <w:rPr>
          <w:rFonts w:ascii="Verdana" w:eastAsia="Times New Roman" w:hAnsi="Verdana" w:cs="Times New Roman"/>
          <w:b/>
          <w:bCs/>
          <w:color w:val="565656"/>
          <w:sz w:val="23"/>
          <w:szCs w:val="23"/>
          <w:lang w:eastAsia="it-IT"/>
        </w:rPr>
        <w:br/>
      </w:r>
      <w:r w:rsidRPr="00902C12">
        <w:rPr>
          <w:rFonts w:ascii="Verdana" w:eastAsia="Times New Roman" w:hAnsi="Verdana" w:cs="Times New Roman"/>
          <w:color w:val="565656"/>
          <w:sz w:val="23"/>
          <w:szCs w:val="23"/>
          <w:lang w:eastAsia="it-IT"/>
        </w:rPr>
        <w:t>Normalmente è fisiologico un po’ di tempo per abituarsi alla sensazione della protesi, così come al suo utilizzo quando si parla e si mangia. Tuttavia, già dopo qualche giorno la sensazione si allevierà, andando poi a scomparire dopo qualche settimana quando la dentiera si sarà ormai assestata nella bocca e non darà alcun tipo di problema.</w:t>
      </w:r>
    </w:p>
    <w:p w:rsidR="007C0275" w:rsidRDefault="0037339B"/>
    <w:sectPr w:rsidR="007C02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B9E"/>
    <w:multiLevelType w:val="multilevel"/>
    <w:tmpl w:val="622A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276BC"/>
    <w:multiLevelType w:val="multilevel"/>
    <w:tmpl w:val="960C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251201"/>
    <w:multiLevelType w:val="multilevel"/>
    <w:tmpl w:val="C2467A88"/>
    <w:lvl w:ilvl="0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F864A7"/>
    <w:multiLevelType w:val="multilevel"/>
    <w:tmpl w:val="696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9D4977"/>
    <w:multiLevelType w:val="hybridMultilevel"/>
    <w:tmpl w:val="5A7C9E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12"/>
    <w:rsid w:val="001941EC"/>
    <w:rsid w:val="0037339B"/>
    <w:rsid w:val="004E5B09"/>
    <w:rsid w:val="00684FF2"/>
    <w:rsid w:val="009002D9"/>
    <w:rsid w:val="0090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CE17"/>
  <w15:chartTrackingRefBased/>
  <w15:docId w15:val="{240FCF7C-CB7F-482D-9594-1B4AFA12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02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02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0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2C1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2C1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2C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0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2C12"/>
    <w:rPr>
      <w:b/>
      <w:bCs/>
    </w:rPr>
  </w:style>
  <w:style w:type="character" w:customStyle="1" w:styleId="vctta-title-text">
    <w:name w:val="vc_tta-title-text"/>
    <w:basedOn w:val="Carpredefinitoparagrafo"/>
    <w:rsid w:val="00902C12"/>
  </w:style>
  <w:style w:type="paragraph" w:styleId="Paragrafoelenco">
    <w:name w:val="List Paragraph"/>
    <w:basedOn w:val="Normale"/>
    <w:uiPriority w:val="34"/>
    <w:qFormat/>
    <w:rsid w:val="0090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8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823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87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204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6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0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B3C0"/>
                                                <w:left w:val="single" w:sz="6" w:space="0" w:color="00B3C0"/>
                                                <w:bottom w:val="single" w:sz="6" w:space="0" w:color="00B3C0"/>
                                                <w:right w:val="single" w:sz="6" w:space="0" w:color="00B3C0"/>
                                              </w:divBdr>
                                            </w:div>
                                          </w:divsChild>
                                        </w:div>
                                        <w:div w:id="174702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2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B3C0"/>
                                                <w:left w:val="single" w:sz="6" w:space="0" w:color="00B3C0"/>
                                                <w:bottom w:val="single" w:sz="6" w:space="0" w:color="00B3C0"/>
                                                <w:right w:val="single" w:sz="6" w:space="0" w:color="00B3C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46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465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17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Gallerano</dc:creator>
  <cp:keywords/>
  <dc:description/>
  <cp:lastModifiedBy>Gianluca Gallerano</cp:lastModifiedBy>
  <cp:revision>2</cp:revision>
  <dcterms:created xsi:type="dcterms:W3CDTF">2020-02-18T15:08:00Z</dcterms:created>
  <dcterms:modified xsi:type="dcterms:W3CDTF">2020-02-18T17:14:00Z</dcterms:modified>
</cp:coreProperties>
</file>